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6EAA" w14:textId="77777777" w:rsidR="00426DE8" w:rsidRDefault="00426DE8" w:rsidP="00A7643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b/>
          <w:bCs/>
          <w:sz w:val="24"/>
          <w:szCs w:val="24"/>
          <w:lang w:val="en-GB"/>
        </w:rPr>
        <w:t>WORDS – May 2021</w:t>
      </w:r>
    </w:p>
    <w:p w14:paraId="4D0529AF" w14:textId="77777777" w:rsidR="00A7643C" w:rsidRPr="00A7643C" w:rsidRDefault="00A7643C" w:rsidP="00A7643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65C0FE" w14:textId="146C111E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Ah, language, that most fortuitous turn of evolution that separated us from molluscs slithering upon the ground, and other creatures almost as intelligent as us, but lacking what we have perfected; the extraordinary use of words.  </w:t>
      </w:r>
      <w:bookmarkStart w:id="0" w:name="35_Toolkit"/>
      <w:bookmarkEnd w:id="0"/>
    </w:p>
    <w:p w14:paraId="71A97C67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Ah the tool-kit with which we have been endowed, that allows us, should we desire it, to let every word that drops from our lips have precise an</w:t>
      </w:r>
      <w:r w:rsidR="000360FA" w:rsidRPr="00A7643C">
        <w:rPr>
          <w:rFonts w:ascii="Times New Roman" w:hAnsi="Times New Roman" w:cs="Times New Roman"/>
          <w:sz w:val="24"/>
          <w:szCs w:val="24"/>
          <w:lang w:val="en-GB"/>
        </w:rPr>
        <w:t>d unique intention, and create intricate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magical world</w:t>
      </w:r>
      <w:r w:rsidR="000360FA" w:rsidRPr="00A7643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.</w:t>
      </w:r>
      <w:bookmarkStart w:id="1" w:name="34_Loftier_heights"/>
      <w:bookmarkEnd w:id="1"/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E167B19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Not content with mere speech we humans have ascended even loftier heights, inventing a plethora of tricks, formulae and techniques that power-boost our talent, and elevate mere storytelling to rhetoric, eulogy, and even poetry.</w:t>
      </w:r>
      <w:bookmarkStart w:id="2" w:name="33_Alliteration"/>
      <w:bookmarkEnd w:id="2"/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F7D3558" w14:textId="77777777" w:rsidR="00B21031" w:rsidRPr="00A7643C" w:rsidRDefault="00C0279C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Who would think that on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ly using words that 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start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with the same letter; ‘he bravely broached his</w:t>
      </w:r>
      <w:r w:rsidR="006D2464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boiling bloody breast’, or alliteration, that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2F0B5B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treasured</w:t>
      </w:r>
      <w:r w:rsidR="006D2464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20BF6" w:rsidRPr="00A7643C">
        <w:rPr>
          <w:rFonts w:ascii="Times New Roman" w:hAnsi="Times New Roman" w:cs="Times New Roman"/>
          <w:sz w:val="24"/>
          <w:szCs w:val="24"/>
          <w:lang w:val="en-GB"/>
        </w:rPr>
        <w:t>of writer</w:t>
      </w:r>
      <w:r w:rsidR="006D2464" w:rsidRPr="00A7643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20BF6" w:rsidRPr="00A7643C">
        <w:rPr>
          <w:rFonts w:ascii="Times New Roman" w:hAnsi="Times New Roman" w:cs="Times New Roman"/>
          <w:sz w:val="24"/>
          <w:szCs w:val="24"/>
          <w:lang w:val="en-GB"/>
        </w:rPr>
        <w:t>'</w:t>
      </w:r>
      <w:r w:rsidR="006D2464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>tool</w:t>
      </w:r>
      <w:r w:rsidR="007D0662" w:rsidRPr="00A7643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>, could produce such exquisite listening</w:t>
      </w:r>
      <w:bookmarkStart w:id="3" w:name="32_Polyptoton"/>
      <w:bookmarkEnd w:id="3"/>
      <w:r w:rsidR="00BD0CE6" w:rsidRPr="00A7643C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51741A7A" w14:textId="77777777" w:rsidR="00B21031" w:rsidRPr="00A7643C" w:rsidRDefault="00C0279C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Or that a polyptoton, using a trusty </w:t>
      </w:r>
      <w:r w:rsidR="009F0442" w:rsidRPr="00A7643C">
        <w:rPr>
          <w:rFonts w:ascii="Times New Roman" w:hAnsi="Times New Roman" w:cs="Times New Roman"/>
          <w:sz w:val="24"/>
          <w:szCs w:val="24"/>
          <w:lang w:val="en-GB"/>
        </w:rPr>
        <w:t>word again, in the same or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slightly differe</w:t>
      </w:r>
      <w:r w:rsidR="007F4783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nt grammatical </w:t>
      </w:r>
      <w:r w:rsidR="009F0442" w:rsidRPr="00A7643C">
        <w:rPr>
          <w:rFonts w:ascii="Times New Roman" w:hAnsi="Times New Roman" w:cs="Times New Roman"/>
          <w:sz w:val="24"/>
          <w:szCs w:val="24"/>
          <w:lang w:val="en-GB"/>
        </w:rPr>
        <w:t>context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, could turn</w:t>
      </w:r>
      <w:r w:rsidR="007F4783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the common </w:t>
      </w:r>
      <w:r w:rsidR="00E95C12" w:rsidRPr="00A7643C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7F4783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9F0442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F4783" w:rsidRPr="00A7643C">
        <w:rPr>
          <w:rFonts w:ascii="Times New Roman" w:hAnsi="Times New Roman" w:cs="Times New Roman"/>
          <w:sz w:val="24"/>
          <w:szCs w:val="24"/>
          <w:lang w:val="en-GB"/>
        </w:rPr>
        <w:t>exotic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>: ‘I am a stranger</w:t>
      </w:r>
      <w:r w:rsidR="00196BE2" w:rsidRPr="00A7643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in a str</w:t>
      </w:r>
      <w:r w:rsidR="007F4783" w:rsidRPr="00A7643C">
        <w:rPr>
          <w:rFonts w:ascii="Times New Roman" w:hAnsi="Times New Roman" w:cs="Times New Roman"/>
          <w:sz w:val="24"/>
          <w:szCs w:val="24"/>
          <w:lang w:val="en-GB"/>
        </w:rPr>
        <w:t>ange land.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’ </w:t>
      </w:r>
      <w:bookmarkStart w:id="4" w:name="31_Antithesis"/>
      <w:bookmarkEnd w:id="4"/>
    </w:p>
    <w:p w14:paraId="6E28AC49" w14:textId="77777777" w:rsidR="007D0662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Even just separating one thing from another with a semi-colon, or practicing antithesis, sounds erudite, or is Oscar Wilde’s phrase: ‘The well-bred contradict people; the wise contradict themselves</w:t>
      </w:r>
      <w:r w:rsidR="00BD0CE6" w:rsidRPr="00A7643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’ not utterly self-assured? </w:t>
      </w:r>
      <w:bookmarkStart w:id="5" w:name="30_Speech"/>
      <w:bookmarkEnd w:id="5"/>
    </w:p>
    <w:p w14:paraId="296650ED" w14:textId="77777777" w:rsidR="00B21031" w:rsidRPr="00A7643C" w:rsidRDefault="00ED49B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have per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fected the art of making our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remarks memorable by altering the wording, and a set of phrases strung together becomes a speech, something our species loves to hear.</w:t>
      </w:r>
      <w:bookmarkStart w:id="6" w:name="29_As_Toastmasters"/>
      <w:bookmarkEnd w:id="6"/>
    </w:p>
    <w:p w14:paraId="553B56DC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Nowhere more than in this room, where Toastm</w:t>
      </w:r>
      <w:r w:rsidR="00BD0CE6" w:rsidRPr="00A7643C">
        <w:rPr>
          <w:rFonts w:ascii="Times New Roman" w:hAnsi="Times New Roman" w:cs="Times New Roman"/>
          <w:sz w:val="24"/>
          <w:szCs w:val="24"/>
          <w:lang w:val="en-GB"/>
        </w:rPr>
        <w:t>asters gather to speak publicly,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to regale each other with oration, to evaluate and compete, </w:t>
      </w:r>
      <w:r w:rsidR="00311CC9" w:rsidRPr="00A7643C">
        <w:rPr>
          <w:rFonts w:ascii="Times New Roman" w:hAnsi="Times New Roman" w:cs="Times New Roman"/>
          <w:sz w:val="24"/>
          <w:szCs w:val="24"/>
          <w:lang w:val="en-GB"/>
        </w:rPr>
        <w:t>do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we see how much words matter. </w:t>
      </w:r>
      <w:bookmarkStart w:id="7" w:name="28_Heritage"/>
      <w:bookmarkEnd w:id="7"/>
    </w:p>
    <w:p w14:paraId="2B00A7FD" w14:textId="71DDAF41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As Toastmasters, our self-professed calling is to </w:t>
      </w:r>
      <w:r w:rsidR="00C0279C" w:rsidRPr="00A7643C">
        <w:rPr>
          <w:rFonts w:ascii="Times New Roman" w:hAnsi="Times New Roman" w:cs="Times New Roman"/>
          <w:sz w:val="24"/>
          <w:szCs w:val="24"/>
          <w:lang w:val="en-GB"/>
        </w:rPr>
        <w:t>safeguard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the heritage handed down to us by our fireside ancestors over generations, and recognise the constructions we sometimes unconsciously use.</w:t>
      </w:r>
      <w:bookmarkStart w:id="8" w:name="27_Order"/>
      <w:bookmarkEnd w:id="8"/>
    </w:p>
    <w:p w14:paraId="533962D6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We should know that words follow an order; opinion, size, shape, colour, origin, material, purpose, so that: ‘The green handsome little frog young French’, cannot be said.</w:t>
      </w:r>
      <w:bookmarkStart w:id="9" w:name="26_Ladies_and_Gentlemen"/>
      <w:bookmarkEnd w:id="9"/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B9181FC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We should know that when we say ‘Ladies and Gentlemen’ we are using merism, which succeeds by</w:t>
      </w:r>
      <w:r w:rsidR="00BD3172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it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s long-windedness, for is not ‘people’ adequate and available? </w:t>
      </w:r>
    </w:p>
    <w:p w14:paraId="78347D01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That a merism taken too far becomes a blazon</w:t>
      </w:r>
      <w:r w:rsidR="00BD0CE6" w:rsidRPr="00A7643C">
        <w:rPr>
          <w:rFonts w:ascii="Times New Roman" w:hAnsi="Times New Roman" w:cs="Times New Roman"/>
          <w:sz w:val="24"/>
          <w:szCs w:val="24"/>
          <w:lang w:val="en-GB"/>
        </w:rPr>
        <w:t>, an awkward gushing torrent: ‘T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hine eyes are diamonds, thy </w:t>
      </w:r>
      <w:r w:rsidR="00C0279C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voice 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music, thy breath sweet perfume, etcettera…’ </w:t>
      </w:r>
    </w:p>
    <w:p w14:paraId="10AC951D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We must be measured then, we must know what we want, we must not overind</w:t>
      </w:r>
      <w:r w:rsidR="00926436" w:rsidRPr="00A7643C">
        <w:rPr>
          <w:rFonts w:ascii="Times New Roman" w:hAnsi="Times New Roman" w:cs="Times New Roman"/>
          <w:sz w:val="24"/>
          <w:szCs w:val="24"/>
          <w:lang w:val="en-GB"/>
        </w:rPr>
        <w:t>ulge nor be anorexic with words;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we must choose well. </w:t>
      </w:r>
    </w:p>
    <w:p w14:paraId="47E135DA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And in seeking greatness we should look back at the greats, at those who went before</w:t>
      </w:r>
      <w:r w:rsidR="00311CC9" w:rsidRPr="00A7643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knowing exactly what they said and why. </w:t>
      </w:r>
      <w:bookmarkStart w:id="10" w:name="22_Synaesthesia"/>
      <w:bookmarkEnd w:id="10"/>
    </w:p>
    <w:p w14:paraId="25DBCE81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Who used synaesthesia to effect, describing one sense in terms of another: ‘She smelled the way the Taj Mahal looks by moonlight.’ </w:t>
      </w:r>
      <w:bookmarkStart w:id="11" w:name="21_Diacope"/>
      <w:bookmarkEnd w:id="11"/>
    </w:p>
    <w:p w14:paraId="7C8DEA53" w14:textId="77777777" w:rsidR="00B21031" w:rsidRPr="00A7643C" w:rsidRDefault="00926436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Who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made a verbal sandwich, or diacope; a word, another word, the </w:t>
      </w:r>
      <w:r w:rsidR="00C0279C" w:rsidRPr="00A7643C">
        <w:rPr>
          <w:rFonts w:ascii="Times New Roman" w:hAnsi="Times New Roman" w:cs="Times New Roman"/>
          <w:sz w:val="24"/>
          <w:szCs w:val="24"/>
          <w:lang w:val="en-GB"/>
        </w:rPr>
        <w:t>first</w:t>
      </w:r>
      <w:r w:rsidR="000360FA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word again: ‘The name is Bond,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James Bond’. </w:t>
      </w:r>
      <w:bookmarkStart w:id="12" w:name="20_Personification"/>
      <w:bookmarkEnd w:id="12"/>
    </w:p>
    <w:p w14:paraId="6B636C95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Who personified, beautifully, thus: ‘His eyes are orange, his tongue is black, he has purple prickles all over his back.’ </w:t>
      </w:r>
      <w:bookmarkStart w:id="13" w:name="19_Aposiopesis"/>
      <w:bookmarkEnd w:id="13"/>
    </w:p>
    <w:p w14:paraId="604988D6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In ancient times the Greeks already used aposiopesis, from ‘becoming silent’; punctuation with three dots in order to slow…</w:t>
      </w:r>
      <w:r w:rsidR="000360FA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things…</w:t>
      </w:r>
      <w:r w:rsidR="000360FA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down. </w:t>
      </w:r>
      <w:bookmarkStart w:id="14" w:name="18_Trimeter"/>
      <w:bookmarkEnd w:id="14"/>
    </w:p>
    <w:p w14:paraId="00136B90" w14:textId="34915B70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For eons poets have known to write in meter; ‘It is an ancient Mariner’; papum, papum</w:t>
      </w:r>
      <w:r w:rsidR="00F44EB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papum; trimeter. </w:t>
      </w:r>
      <w:bookmarkStart w:id="15" w:name="17_Tetrameter"/>
      <w:bookmarkEnd w:id="15"/>
    </w:p>
    <w:p w14:paraId="0412236C" w14:textId="77777777" w:rsidR="00B21031" w:rsidRPr="00A7643C" w:rsidRDefault="00B3683B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etrameter </w:t>
      </w:r>
      <w:r w:rsidR="00C0279C" w:rsidRPr="00A7643C">
        <w:rPr>
          <w:rFonts w:ascii="Times New Roman" w:hAnsi="Times New Roman" w:cs="Times New Roman"/>
          <w:sz w:val="24"/>
          <w:szCs w:val="24"/>
          <w:lang w:val="en-GB"/>
        </w:rPr>
        <w:t>sounds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even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7CFA" w:rsidRPr="00A7643C">
        <w:rPr>
          <w:rFonts w:ascii="Times New Roman" w:hAnsi="Times New Roman" w:cs="Times New Roman"/>
          <w:sz w:val="24"/>
          <w:szCs w:val="24"/>
          <w:lang w:val="en-GB"/>
        </w:rPr>
        <w:t>loftier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25927" w:rsidRPr="00A7643C">
        <w:rPr>
          <w:rFonts w:ascii="Times New Roman" w:hAnsi="Times New Roman" w:cs="Times New Roman"/>
          <w:sz w:val="24"/>
          <w:szCs w:val="24"/>
          <w:lang w:val="en-GB"/>
        </w:rPr>
        <w:t>more romantic</w:t>
      </w:r>
      <w:r w:rsidR="00BD0CE6" w:rsidRPr="00A7643C">
        <w:rPr>
          <w:rFonts w:ascii="Times New Roman" w:hAnsi="Times New Roman" w:cs="Times New Roman"/>
          <w:sz w:val="24"/>
          <w:szCs w:val="24"/>
          <w:lang w:val="en-GB"/>
        </w:rPr>
        <w:t>; papum, papum, papum, papum: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‘Tis better to have loved and lost…’</w:t>
      </w:r>
      <w:bookmarkStart w:id="16" w:name="16_Pentameter"/>
      <w:bookmarkEnd w:id="16"/>
    </w:p>
    <w:p w14:paraId="46E58AE0" w14:textId="77777777" w:rsidR="00CC7ACA" w:rsidRPr="00A7643C" w:rsidRDefault="00D34E32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lastRenderedPageBreak/>
        <w:t>And mighty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pentameter, five papums, sounds Shakesperean: ‘If music be the food of love, play on’. </w:t>
      </w:r>
      <w:bookmarkStart w:id="17" w:name="15_Palindrome"/>
      <w:bookmarkEnd w:id="17"/>
    </w:p>
    <w:p w14:paraId="6F0D940C" w14:textId="5776CBBF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Palindromes were invented long ago</w:t>
      </w:r>
      <w:r w:rsidR="00F44EBF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‘radar’, ‘madam’ and ‘a nut for a jar of tuna’. </w:t>
      </w:r>
      <w:bookmarkStart w:id="18" w:name="14_Rhetorical_question"/>
      <w:bookmarkEnd w:id="18"/>
    </w:p>
    <w:p w14:paraId="76F594D4" w14:textId="77777777" w:rsidR="00B21031" w:rsidRPr="00A7643C" w:rsidRDefault="00D34E32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As</w:t>
      </w:r>
      <w:r w:rsidR="00BD0CE6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were rhetorical questions: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‘How cute is that Koala?’ needs no answer, does it? </w:t>
      </w:r>
      <w:bookmarkStart w:id="19" w:name="13_Conjoring"/>
      <w:bookmarkEnd w:id="19"/>
    </w:p>
    <w:p w14:paraId="465B8E9D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My friends, we use words to impress, and should know we do so. </w:t>
      </w:r>
      <w:bookmarkStart w:id="20" w:name="12_Isocolon"/>
      <w:bookmarkEnd w:id="20"/>
    </w:p>
    <w:p w14:paraId="417AF1C7" w14:textId="77777777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That: ‘Marry in haste, repent at leisure’ is an isocolon, aptly used.</w:t>
      </w:r>
      <w:bookmarkStart w:id="21" w:name="11_Hypophora"/>
      <w:bookmarkEnd w:id="21"/>
    </w:p>
    <w:p w14:paraId="4E0FA22F" w14:textId="60994F9D" w:rsidR="00BB6954" w:rsidRPr="00A7643C" w:rsidRDefault="00BD0CE6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That this: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‘Can we kick it, yes we can’ is </w:t>
      </w:r>
      <w:r w:rsidR="00B30EE3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prodding 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>hypophora.</w:t>
      </w:r>
      <w:bookmarkStart w:id="22" w:name="10_Similie"/>
      <w:bookmarkEnd w:id="22"/>
      <w:r w:rsidR="00B30EE3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852C67C" w14:textId="749035BD" w:rsidR="00BB6954" w:rsidRPr="00A7643C" w:rsidRDefault="00BD0CE6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That: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‘As</w:t>
      </w:r>
      <w:r w:rsidR="00C0279C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thin as a rake’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is a </w:t>
      </w:r>
      <w:r w:rsidR="002B2FB0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simple 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>simile.</w:t>
      </w:r>
      <w:bookmarkStart w:id="23" w:name="9_Confess"/>
      <w:bookmarkEnd w:id="23"/>
      <w:r w:rsidR="002B2FB0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30EE3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A48199F" w14:textId="5B6A8F97" w:rsidR="00BB6954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But friends, now I </w:t>
      </w:r>
      <w:r w:rsidR="006D2464" w:rsidRPr="00A7643C">
        <w:rPr>
          <w:rFonts w:ascii="Times New Roman" w:hAnsi="Times New Roman" w:cs="Times New Roman"/>
          <w:sz w:val="24"/>
          <w:szCs w:val="24"/>
          <w:lang w:val="en-GB"/>
        </w:rPr>
        <w:t>must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confess my own trick.</w:t>
      </w:r>
      <w:bookmarkStart w:id="24" w:name="8_You_have_seen_it"/>
      <w:bookmarkEnd w:id="24"/>
    </w:p>
    <w:p w14:paraId="57DFFD0C" w14:textId="22137E7B" w:rsidR="00BB6954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Some have seen it already I am sure. </w:t>
      </w:r>
      <w:bookmarkStart w:id="25" w:name="7_Sentences"/>
      <w:bookmarkEnd w:id="25"/>
    </w:p>
    <w:p w14:paraId="3BC5884B" w14:textId="60E7FA5D" w:rsidR="00BB6954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My sentences have been getting ever shorter. </w:t>
      </w:r>
      <w:bookmarkStart w:id="26" w:name="6_A_word_shorter"/>
      <w:bookmarkEnd w:id="26"/>
    </w:p>
    <w:p w14:paraId="43161104" w14:textId="3E7CBF24" w:rsidR="00BB6954" w:rsidRPr="00A7643C" w:rsidRDefault="002B2FB0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Precisely one</w:t>
      </w:r>
      <w:r w:rsidR="00B21031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word shorter per sentence. </w:t>
      </w:r>
      <w:bookmarkStart w:id="27" w:name="5_I_started_with_36"/>
      <w:bookmarkEnd w:id="27"/>
    </w:p>
    <w:p w14:paraId="13DECF91" w14:textId="4F4FEDAC" w:rsidR="00B21031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I started with thirty-six</w:t>
      </w:r>
      <w:r w:rsidR="00C0279C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words</w:t>
      </w:r>
      <w:r w:rsidRPr="00A7643C">
        <w:rPr>
          <w:rFonts w:ascii="Times New Roman" w:hAnsi="Times New Roman" w:cs="Times New Roman"/>
          <w:sz w:val="24"/>
          <w:szCs w:val="24"/>
          <w:lang w:val="en-GB"/>
        </w:rPr>
        <w:t>.</w:t>
      </w:r>
      <w:bookmarkStart w:id="28" w:name="4_This_one_only_four"/>
      <w:bookmarkEnd w:id="28"/>
    </w:p>
    <w:p w14:paraId="1FB1640E" w14:textId="485DC5D6" w:rsidR="00BB6954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This only has four. </w:t>
      </w:r>
      <w:bookmarkStart w:id="29" w:name="3_A_gimmick"/>
      <w:bookmarkEnd w:id="29"/>
    </w:p>
    <w:p w14:paraId="176D1FE9" w14:textId="507B813A" w:rsidR="00BB6954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A gimmick undoubtedly. </w:t>
      </w:r>
      <w:bookmarkStart w:id="30" w:name="2_But_effective"/>
      <w:bookmarkEnd w:id="30"/>
    </w:p>
    <w:p w14:paraId="220BF7D1" w14:textId="2D1969C9" w:rsidR="00BB6954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But effective? </w:t>
      </w:r>
      <w:bookmarkStart w:id="31" w:name="1_Judge"/>
      <w:bookmarkEnd w:id="31"/>
    </w:p>
    <w:p w14:paraId="402EC87E" w14:textId="77777777" w:rsidR="007D2D39" w:rsidRPr="00A7643C" w:rsidRDefault="00B21031" w:rsidP="00A7643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7643C">
        <w:rPr>
          <w:rFonts w:ascii="Times New Roman" w:hAnsi="Times New Roman" w:cs="Times New Roman"/>
          <w:sz w:val="24"/>
          <w:szCs w:val="24"/>
          <w:lang w:val="en-GB"/>
        </w:rPr>
        <w:t>Judge!</w:t>
      </w:r>
      <w:r w:rsidR="002B2FB0" w:rsidRPr="00A764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sectPr w:rsidR="007D2D39" w:rsidRPr="00A7643C" w:rsidSect="00A7643C">
      <w:headerReference w:type="default" r:id="rId7"/>
      <w:footerReference w:type="default" r:id="rId8"/>
      <w:pgSz w:w="12240" w:h="15840"/>
      <w:pgMar w:top="1440" w:right="1080" w:bottom="1440" w:left="1276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31E61" w14:textId="77777777" w:rsidR="00AD0B1E" w:rsidRDefault="00AD0B1E" w:rsidP="00AB50F6">
      <w:r>
        <w:separator/>
      </w:r>
    </w:p>
  </w:endnote>
  <w:endnote w:type="continuationSeparator" w:id="0">
    <w:p w14:paraId="7E17CC1B" w14:textId="77777777" w:rsidR="00AD0B1E" w:rsidRDefault="00AD0B1E" w:rsidP="00AB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C90B7" w14:textId="77777777" w:rsidR="00BB6954" w:rsidRDefault="00BB6954">
    <w:pPr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- </w:t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D0CE6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fldChar w:fldCharType="end"/>
    </w:r>
    <w:r>
      <w:rPr>
        <w:rFonts w:ascii="Times New Roman" w:eastAsia="Times New Roman" w:hAnsi="Times New Roman" w:cs="Times New Roman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3FE97" w14:textId="77777777" w:rsidR="00AD0B1E" w:rsidRDefault="00AD0B1E" w:rsidP="00AB50F6">
      <w:r>
        <w:separator/>
      </w:r>
    </w:p>
  </w:footnote>
  <w:footnote w:type="continuationSeparator" w:id="0">
    <w:p w14:paraId="0D6F0379" w14:textId="77777777" w:rsidR="00AD0B1E" w:rsidRDefault="00AD0B1E" w:rsidP="00AB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386BE" w14:textId="77777777" w:rsidR="00BB6954" w:rsidRDefault="00BB695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31"/>
    <w:rsid w:val="000360FA"/>
    <w:rsid w:val="0004504F"/>
    <w:rsid w:val="0010034F"/>
    <w:rsid w:val="00196BE2"/>
    <w:rsid w:val="001F0E32"/>
    <w:rsid w:val="00263E34"/>
    <w:rsid w:val="002B2FB0"/>
    <w:rsid w:val="002F0B5B"/>
    <w:rsid w:val="00311CC9"/>
    <w:rsid w:val="00377A28"/>
    <w:rsid w:val="00426DE8"/>
    <w:rsid w:val="00445D1E"/>
    <w:rsid w:val="00456ABD"/>
    <w:rsid w:val="00483FAD"/>
    <w:rsid w:val="00601903"/>
    <w:rsid w:val="006D2464"/>
    <w:rsid w:val="007D0662"/>
    <w:rsid w:val="007D11A9"/>
    <w:rsid w:val="007D2D39"/>
    <w:rsid w:val="007F4783"/>
    <w:rsid w:val="008417EC"/>
    <w:rsid w:val="00857A60"/>
    <w:rsid w:val="00912E80"/>
    <w:rsid w:val="00926436"/>
    <w:rsid w:val="009A30B5"/>
    <w:rsid w:val="009F0442"/>
    <w:rsid w:val="00A61F85"/>
    <w:rsid w:val="00A7643C"/>
    <w:rsid w:val="00AB50F6"/>
    <w:rsid w:val="00AD0B1E"/>
    <w:rsid w:val="00B21031"/>
    <w:rsid w:val="00B30EE3"/>
    <w:rsid w:val="00B3683B"/>
    <w:rsid w:val="00BB6954"/>
    <w:rsid w:val="00BB7CFA"/>
    <w:rsid w:val="00BD0CE6"/>
    <w:rsid w:val="00BD3172"/>
    <w:rsid w:val="00C0279C"/>
    <w:rsid w:val="00CC7ACA"/>
    <w:rsid w:val="00CD11E3"/>
    <w:rsid w:val="00D20BF6"/>
    <w:rsid w:val="00D34E32"/>
    <w:rsid w:val="00E15EE3"/>
    <w:rsid w:val="00E37F88"/>
    <w:rsid w:val="00E95C12"/>
    <w:rsid w:val="00ED49B1"/>
    <w:rsid w:val="00EF60EA"/>
    <w:rsid w:val="00F25927"/>
    <w:rsid w:val="00F3264E"/>
    <w:rsid w:val="00F4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EBAB9"/>
  <w15:docId w15:val="{676EE684-C87F-4F91-B9ED-50643CE6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1031"/>
    <w:pPr>
      <w:spacing w:after="0" w:line="240" w:lineRule="auto"/>
    </w:pPr>
    <w:rPr>
      <w:rFonts w:ascii="Courier New" w:eastAsia="Courier New" w:hAnsi="Courier New" w:cs="Courier New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279C"/>
    <w:pPr>
      <w:spacing w:after="0" w:line="240" w:lineRule="auto"/>
    </w:pPr>
    <w:rPr>
      <w:rFonts w:ascii="Courier New" w:eastAsia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7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79C"/>
    <w:rPr>
      <w:rFonts w:ascii="Segoe UI" w:eastAsia="Courier New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4109F-97A8-44BA-90BE-3DEA5299D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 Cassini</cp:lastModifiedBy>
  <cp:revision>4</cp:revision>
  <cp:lastPrinted>2022-01-01T11:07:00Z</cp:lastPrinted>
  <dcterms:created xsi:type="dcterms:W3CDTF">2023-12-16T13:06:00Z</dcterms:created>
  <dcterms:modified xsi:type="dcterms:W3CDTF">2023-12-16T13:10:00Z</dcterms:modified>
</cp:coreProperties>
</file>